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28" w:rsidRDefault="000A1A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1A28" w:rsidRDefault="000A1A28">
      <w:pPr>
        <w:pStyle w:val="ConsPlusNormal"/>
        <w:outlineLvl w:val="0"/>
      </w:pPr>
    </w:p>
    <w:p w:rsidR="000A1A28" w:rsidRDefault="000A1A28">
      <w:pPr>
        <w:pStyle w:val="ConsPlusTitle"/>
        <w:jc w:val="center"/>
      </w:pPr>
      <w:r>
        <w:t>ПРАВИТЕЛЬСТВО ЛЕНИНГРАДСКОЙ ОБЛАСТИ</w:t>
      </w:r>
    </w:p>
    <w:p w:rsidR="000A1A28" w:rsidRDefault="000A1A28">
      <w:pPr>
        <w:pStyle w:val="ConsPlusTitle"/>
        <w:jc w:val="center"/>
      </w:pPr>
    </w:p>
    <w:p w:rsidR="000A1A28" w:rsidRDefault="000A1A28">
      <w:pPr>
        <w:pStyle w:val="ConsPlusTitle"/>
        <w:jc w:val="center"/>
      </w:pPr>
      <w:r>
        <w:t>ПОСТАНОВЛЕНИЕ</w:t>
      </w:r>
    </w:p>
    <w:p w:rsidR="000A1A28" w:rsidRDefault="000A1A28">
      <w:pPr>
        <w:pStyle w:val="ConsPlusTitle"/>
        <w:jc w:val="center"/>
      </w:pPr>
      <w:r>
        <w:t>от 30 марта 2020 г. N 163</w:t>
      </w:r>
    </w:p>
    <w:p w:rsidR="000A1A28" w:rsidRDefault="000A1A28">
      <w:pPr>
        <w:pStyle w:val="ConsPlusTitle"/>
        <w:jc w:val="center"/>
      </w:pPr>
    </w:p>
    <w:p w:rsidR="000A1A28" w:rsidRDefault="000A1A28">
      <w:pPr>
        <w:pStyle w:val="ConsPlusTitle"/>
        <w:jc w:val="center"/>
      </w:pPr>
      <w:r>
        <w:t>ОБ УСТАНОВЛЕНИИ МИНИМАЛЬНОГО РАЗМЕРА ВЗНОСА НА КАПИТАЛЬНЫЙ</w:t>
      </w:r>
    </w:p>
    <w:p w:rsidR="000A1A28" w:rsidRDefault="000A1A28">
      <w:pPr>
        <w:pStyle w:val="ConsPlusTitle"/>
        <w:jc w:val="center"/>
      </w:pPr>
      <w:r>
        <w:t>РЕМОНТ ОБЩЕГО ИМУЩЕСТВА В МНОГОКВАРТИРНОМ ДОМЕ</w:t>
      </w:r>
    </w:p>
    <w:p w:rsidR="000A1A28" w:rsidRDefault="000A1A28">
      <w:pPr>
        <w:pStyle w:val="ConsPlusTitle"/>
        <w:jc w:val="center"/>
      </w:pPr>
      <w:r>
        <w:t>НА ТЕРРИТОРИИ ЛЕНИНГРАДСКОЙ ОБЛАСТИ НА 2021 ГОД</w:t>
      </w:r>
    </w:p>
    <w:p w:rsidR="000A1A28" w:rsidRDefault="000A1A28">
      <w:pPr>
        <w:pStyle w:val="ConsPlusNormal"/>
        <w:ind w:firstLine="540"/>
        <w:jc w:val="both"/>
      </w:pPr>
    </w:p>
    <w:p w:rsidR="000A1A28" w:rsidRDefault="000A1A28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и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29 ноября 2013 года N 82-оз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 Правительство Ленинградской области постановляет:</w:t>
      </w:r>
    </w:p>
    <w:p w:rsidR="000A1A28" w:rsidRDefault="000A1A28">
      <w:pPr>
        <w:pStyle w:val="ConsPlusNormal"/>
        <w:ind w:firstLine="540"/>
        <w:jc w:val="both"/>
      </w:pPr>
    </w:p>
    <w:p w:rsidR="000A1A28" w:rsidRDefault="000A1A28">
      <w:pPr>
        <w:pStyle w:val="ConsPlusNormal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многоквартирном доме на территории Ленинградской области на 2021 год в размере 8,24 рубля на квадратный метр общей площади жилого (нежилого) помещения в многоквартирном доме в месяц.</w:t>
      </w:r>
    </w:p>
    <w:p w:rsidR="000A1A28" w:rsidRDefault="000A1A28">
      <w:pPr>
        <w:pStyle w:val="ConsPlusNormal"/>
        <w:spacing w:before="24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0A1A28" w:rsidRDefault="000A1A28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2021 года.</w:t>
      </w:r>
    </w:p>
    <w:p w:rsidR="000A1A28" w:rsidRDefault="000A1A28">
      <w:pPr>
        <w:pStyle w:val="ConsPlusNormal"/>
        <w:ind w:firstLine="540"/>
        <w:jc w:val="both"/>
      </w:pPr>
    </w:p>
    <w:p w:rsidR="000A1A28" w:rsidRDefault="000A1A28">
      <w:pPr>
        <w:pStyle w:val="ConsPlusNormal"/>
        <w:jc w:val="right"/>
      </w:pPr>
      <w:r>
        <w:t>Губернатор</w:t>
      </w:r>
    </w:p>
    <w:p w:rsidR="000A1A28" w:rsidRDefault="000A1A28">
      <w:pPr>
        <w:pStyle w:val="ConsPlusNormal"/>
        <w:jc w:val="right"/>
      </w:pPr>
      <w:r>
        <w:t>Ленинградской области</w:t>
      </w:r>
    </w:p>
    <w:p w:rsidR="000A1A28" w:rsidRDefault="000A1A28">
      <w:pPr>
        <w:pStyle w:val="ConsPlusNormal"/>
        <w:jc w:val="right"/>
      </w:pPr>
      <w:r>
        <w:t>А.Дрозденко</w:t>
      </w:r>
    </w:p>
    <w:p w:rsidR="000A1A28" w:rsidRDefault="000A1A28">
      <w:pPr>
        <w:pStyle w:val="ConsPlusNormal"/>
        <w:ind w:firstLine="540"/>
        <w:jc w:val="both"/>
      </w:pPr>
    </w:p>
    <w:p w:rsidR="000A1A28" w:rsidRDefault="000A1A28">
      <w:pPr>
        <w:pStyle w:val="ConsPlusNormal"/>
        <w:ind w:firstLine="540"/>
        <w:jc w:val="both"/>
      </w:pPr>
    </w:p>
    <w:p w:rsidR="000A1A28" w:rsidRDefault="000A1A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4C6" w:rsidRDefault="001C74C6">
      <w:bookmarkStart w:id="0" w:name="_GoBack"/>
      <w:bookmarkEnd w:id="0"/>
    </w:p>
    <w:sectPr w:rsidR="001C74C6" w:rsidSect="000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28"/>
    <w:rsid w:val="000A1A28"/>
    <w:rsid w:val="001C74C6"/>
    <w:rsid w:val="00A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51280-CB2D-43A7-9D6E-6315DFF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A2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A1A2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A1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B5EEE8B215F16CFFD02C55372682C6C2CE778014951A784804E938CD011A064F7ECB70D5D26ED10A6B0A734CFF17330484BDA6BCD6C642F5E0O" TargetMode="External"/><Relationship Id="rId5" Type="http://schemas.openxmlformats.org/officeDocument/2006/relationships/hyperlink" Target="consultantplus://offline/ref=12B5EEE8B215F16CFFD03344222682C6C3CA738012921A784804E938CD011A064F7ECB70DCD4658459240B2F08A304330F84BFA4A0FDE5O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</cp:revision>
  <dcterms:created xsi:type="dcterms:W3CDTF">2021-02-09T14:04:00Z</dcterms:created>
  <dcterms:modified xsi:type="dcterms:W3CDTF">2021-02-09T14:04:00Z</dcterms:modified>
</cp:coreProperties>
</file>